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BC57" w14:textId="77777777" w:rsidR="000C4CEF" w:rsidRPr="000C4CEF" w:rsidRDefault="000C4CEF" w:rsidP="000C4CEF">
      <w:pPr>
        <w:jc w:val="center"/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MEDICOSTAR – DOKTOR KVKK AYDINLATMA METNİ</w:t>
      </w:r>
    </w:p>
    <w:p w14:paraId="41671DE9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  <w:i/>
          <w:iCs/>
        </w:rPr>
        <w:t>(6698 Sayılı Kişisel Verilerin Korunması Kanunu Uyarınca Hazırlanmıştır)</w:t>
      </w:r>
    </w:p>
    <w:p w14:paraId="2BF3585A" w14:textId="7CEB1824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  <w:b/>
          <w:bCs/>
        </w:rPr>
        <w:t>Veri Sorumlusu:</w:t>
      </w:r>
      <w:r w:rsidRPr="000C4CEF">
        <w:rPr>
          <w:rFonts w:ascii="Times New Roman" w:hAnsi="Times New Roman" w:cs="Times New Roman"/>
        </w:rPr>
        <w:br/>
      </w:r>
      <w:proofErr w:type="spellStart"/>
      <w:r w:rsidRPr="000C4CEF">
        <w:rPr>
          <w:rFonts w:ascii="Times New Roman" w:hAnsi="Times New Roman" w:cs="Times New Roman"/>
        </w:rPr>
        <w:t>Hekimanne</w:t>
      </w:r>
      <w:proofErr w:type="spellEnd"/>
      <w:r w:rsidRPr="000C4CEF">
        <w:rPr>
          <w:rFonts w:ascii="Times New Roman" w:hAnsi="Times New Roman" w:cs="Times New Roman"/>
        </w:rPr>
        <w:t xml:space="preserve"> Sağlık Danışmanlığı Yazılım Medikal Malzemeler Sanayi ve Ticaret A.Ş.</w:t>
      </w:r>
      <w:r w:rsidRPr="000C4CEF">
        <w:rPr>
          <w:rFonts w:ascii="Times New Roman" w:hAnsi="Times New Roman" w:cs="Times New Roman"/>
        </w:rPr>
        <w:br/>
        <w:t>Adres: Gülbahçe Mah. Teknopark İzmir A8 Binası No:1/45 İç Kapı:8, Urla / İzmir</w:t>
      </w:r>
      <w:r w:rsidRPr="000C4CEF">
        <w:rPr>
          <w:rFonts w:ascii="Times New Roman" w:hAnsi="Times New Roman" w:cs="Times New Roman"/>
        </w:rPr>
        <w:br/>
        <w:t xml:space="preserve">E-posta: </w:t>
      </w:r>
      <w:r>
        <w:rPr>
          <w:rFonts w:ascii="Times New Roman" w:hAnsi="Times New Roman" w:cs="Times New Roman"/>
        </w:rPr>
        <w:t>info@hekimanne.com.tr</w:t>
      </w:r>
      <w:r w:rsidRPr="000C4CEF">
        <w:rPr>
          <w:rFonts w:ascii="Times New Roman" w:hAnsi="Times New Roman" w:cs="Times New Roman"/>
        </w:rPr>
        <w:br/>
        <w:t xml:space="preserve">MERSİS No: </w:t>
      </w:r>
      <w:r>
        <w:rPr>
          <w:rFonts w:ascii="Times New Roman" w:hAnsi="Times New Roman" w:cs="Times New Roman"/>
        </w:rPr>
        <w:t>0461088967400001</w:t>
      </w:r>
    </w:p>
    <w:p w14:paraId="31912CF8" w14:textId="77777777" w:rsidR="000C4CEF" w:rsidRPr="000C4CEF" w:rsidRDefault="000C4CEF" w:rsidP="000C4CEF">
      <w:pPr>
        <w:rPr>
          <w:rFonts w:ascii="Times New Roman" w:hAnsi="Times New Roman" w:cs="Times New Roman"/>
        </w:rPr>
      </w:pPr>
      <w:proofErr w:type="spellStart"/>
      <w:r w:rsidRPr="000C4CEF">
        <w:rPr>
          <w:rFonts w:ascii="Times New Roman" w:hAnsi="Times New Roman" w:cs="Times New Roman"/>
        </w:rPr>
        <w:t>Hekimanne</w:t>
      </w:r>
      <w:proofErr w:type="spellEnd"/>
      <w:r w:rsidRPr="000C4CEF">
        <w:rPr>
          <w:rFonts w:ascii="Times New Roman" w:hAnsi="Times New Roman" w:cs="Times New Roman"/>
        </w:rPr>
        <w:t xml:space="preserve"> A.Ş. (“</w:t>
      </w:r>
      <w:r w:rsidRPr="000C4CEF">
        <w:rPr>
          <w:rFonts w:ascii="Times New Roman" w:hAnsi="Times New Roman" w:cs="Times New Roman"/>
          <w:b/>
          <w:bCs/>
        </w:rPr>
        <w:t>Şirket</w:t>
      </w:r>
      <w:r w:rsidRPr="000C4CEF">
        <w:rPr>
          <w:rFonts w:ascii="Times New Roman" w:hAnsi="Times New Roman" w:cs="Times New Roman"/>
        </w:rPr>
        <w:t>” veya “</w:t>
      </w:r>
      <w:proofErr w:type="spellStart"/>
      <w:r w:rsidRPr="000C4CEF">
        <w:rPr>
          <w:rFonts w:ascii="Times New Roman" w:hAnsi="Times New Roman" w:cs="Times New Roman"/>
          <w:b/>
          <w:bCs/>
        </w:rPr>
        <w:t>MedicoStar</w:t>
      </w:r>
      <w:proofErr w:type="spellEnd"/>
      <w:r w:rsidRPr="000C4CEF">
        <w:rPr>
          <w:rFonts w:ascii="Times New Roman" w:hAnsi="Times New Roman" w:cs="Times New Roman"/>
        </w:rPr>
        <w:t>”), 6698 sayılı Kişisel Verilerin Korunması Kanunu (“</w:t>
      </w:r>
      <w:r w:rsidRPr="000C4CEF">
        <w:rPr>
          <w:rFonts w:ascii="Times New Roman" w:hAnsi="Times New Roman" w:cs="Times New Roman"/>
          <w:b/>
          <w:bCs/>
        </w:rPr>
        <w:t>KVKK</w:t>
      </w:r>
      <w:r w:rsidRPr="000C4CEF">
        <w:rPr>
          <w:rFonts w:ascii="Times New Roman" w:hAnsi="Times New Roman" w:cs="Times New Roman"/>
        </w:rPr>
        <w:t xml:space="preserve">”) kapsamında </w:t>
      </w:r>
      <w:r w:rsidRPr="000C4CEF">
        <w:rPr>
          <w:rFonts w:ascii="Times New Roman" w:hAnsi="Times New Roman" w:cs="Times New Roman"/>
          <w:b/>
          <w:bCs/>
        </w:rPr>
        <w:t>veri sorumlusu</w:t>
      </w:r>
      <w:r w:rsidRPr="000C4CEF">
        <w:rPr>
          <w:rFonts w:ascii="Times New Roman" w:hAnsi="Times New Roman" w:cs="Times New Roman"/>
        </w:rPr>
        <w:t xml:space="preserve"> sıfatıyla, Doktor kullanıcılarına ilişkin kişisel verilerin işlenmesine yönelik olarak işbu Aydınlatma </w:t>
      </w:r>
      <w:proofErr w:type="spellStart"/>
      <w:r w:rsidRPr="000C4CEF">
        <w:rPr>
          <w:rFonts w:ascii="Times New Roman" w:hAnsi="Times New Roman" w:cs="Times New Roman"/>
        </w:rPr>
        <w:t>Metni’ni</w:t>
      </w:r>
      <w:proofErr w:type="spellEnd"/>
      <w:r w:rsidRPr="000C4CEF">
        <w:rPr>
          <w:rFonts w:ascii="Times New Roman" w:hAnsi="Times New Roman" w:cs="Times New Roman"/>
        </w:rPr>
        <w:t xml:space="preserve"> hazırlamıştır.</w:t>
      </w:r>
    </w:p>
    <w:p w14:paraId="51E40C6C" w14:textId="7030FBAD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 xml:space="preserve">Bu metin, </w:t>
      </w:r>
      <w:proofErr w:type="spellStart"/>
      <w:r w:rsidRPr="000C4CEF">
        <w:rPr>
          <w:rFonts w:ascii="Times New Roman" w:hAnsi="Times New Roman" w:cs="Times New Roman"/>
          <w:b/>
          <w:bCs/>
        </w:rPr>
        <w:t>MedicoStar</w:t>
      </w:r>
      <w:proofErr w:type="spellEnd"/>
      <w:r w:rsidRPr="000C4CEF">
        <w:rPr>
          <w:rFonts w:ascii="Times New Roman" w:hAnsi="Times New Roman" w:cs="Times New Roman"/>
          <w:b/>
          <w:bCs/>
        </w:rPr>
        <w:t xml:space="preserve"> platformuna </w:t>
      </w:r>
      <w:proofErr w:type="gramStart"/>
      <w:r w:rsidRPr="000C4CEF">
        <w:rPr>
          <w:rFonts w:ascii="Times New Roman" w:hAnsi="Times New Roman" w:cs="Times New Roman"/>
          <w:b/>
          <w:bCs/>
        </w:rPr>
        <w:t>kayıt olan</w:t>
      </w:r>
      <w:proofErr w:type="gramEnd"/>
      <w:r w:rsidRPr="000C4CEF">
        <w:rPr>
          <w:rFonts w:ascii="Times New Roman" w:hAnsi="Times New Roman" w:cs="Times New Roman"/>
          <w:b/>
          <w:bCs/>
        </w:rPr>
        <w:t xml:space="preserve"> ve platformu kullanan tüm doktorlara</w:t>
      </w:r>
      <w:r w:rsidRPr="000C4CEF">
        <w:rPr>
          <w:rFonts w:ascii="Times New Roman" w:hAnsi="Times New Roman" w:cs="Times New Roman"/>
        </w:rPr>
        <w:t xml:space="preserve"> yöneliktir.</w:t>
      </w:r>
      <w:r>
        <w:rPr>
          <w:rFonts w:ascii="Times New Roman" w:hAnsi="Times New Roman" w:cs="Times New Roman"/>
        </w:rPr>
        <w:br/>
      </w:r>
    </w:p>
    <w:p w14:paraId="34BD7170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1. İşlenen Kişisel Veri Kategorileri</w:t>
      </w:r>
    </w:p>
    <w:p w14:paraId="62B5A63C" w14:textId="77777777" w:rsidR="000C4CEF" w:rsidRPr="000C4CEF" w:rsidRDefault="000C4CEF" w:rsidP="000C4CEF">
      <w:pPr>
        <w:rPr>
          <w:rFonts w:ascii="Times New Roman" w:hAnsi="Times New Roman" w:cs="Times New Roman"/>
        </w:rPr>
      </w:pPr>
      <w:proofErr w:type="spellStart"/>
      <w:r w:rsidRPr="000C4CEF">
        <w:rPr>
          <w:rFonts w:ascii="Times New Roman" w:hAnsi="Times New Roman" w:cs="Times New Roman"/>
        </w:rPr>
        <w:t>Doktor’un</w:t>
      </w:r>
      <w:proofErr w:type="spellEnd"/>
      <w:r w:rsidRPr="000C4CEF">
        <w:rPr>
          <w:rFonts w:ascii="Times New Roman" w:hAnsi="Times New Roman" w:cs="Times New Roman"/>
        </w:rPr>
        <w:t xml:space="preserve"> Platformu kullanımı kapsamında aşağıdaki veri kategorileri işlenmektedir:</w:t>
      </w:r>
    </w:p>
    <w:p w14:paraId="6DB72FC0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1.1. Kimlik Verileri</w:t>
      </w:r>
    </w:p>
    <w:p w14:paraId="27AFBE6E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 xml:space="preserve">– Ad, </w:t>
      </w:r>
      <w:proofErr w:type="spellStart"/>
      <w:r w:rsidRPr="000C4CEF">
        <w:rPr>
          <w:rFonts w:ascii="Times New Roman" w:hAnsi="Times New Roman" w:cs="Times New Roman"/>
        </w:rPr>
        <w:t>soyad</w:t>
      </w:r>
      <w:proofErr w:type="spellEnd"/>
      <w:r w:rsidRPr="000C4CEF">
        <w:rPr>
          <w:rFonts w:ascii="Times New Roman" w:hAnsi="Times New Roman" w:cs="Times New Roman"/>
        </w:rPr>
        <w:br/>
        <w:t>– T.C. kimlik numarası</w:t>
      </w:r>
      <w:r w:rsidRPr="000C4CEF">
        <w:rPr>
          <w:rFonts w:ascii="Times New Roman" w:hAnsi="Times New Roman" w:cs="Times New Roman"/>
        </w:rPr>
        <w:br/>
        <w:t>– Diploma ve uzmanlık bilgileri</w:t>
      </w:r>
      <w:r w:rsidRPr="000C4CEF">
        <w:rPr>
          <w:rFonts w:ascii="Times New Roman" w:hAnsi="Times New Roman" w:cs="Times New Roman"/>
        </w:rPr>
        <w:br/>
        <w:t>– TTB sicil numarası</w:t>
      </w:r>
      <w:r w:rsidRPr="000C4CEF">
        <w:rPr>
          <w:rFonts w:ascii="Times New Roman" w:hAnsi="Times New Roman" w:cs="Times New Roman"/>
        </w:rPr>
        <w:br/>
        <w:t>– Doğum tarihi (gerektiğinde)</w:t>
      </w:r>
    </w:p>
    <w:p w14:paraId="1C29482C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1.2. İletişim Verileri</w:t>
      </w:r>
    </w:p>
    <w:p w14:paraId="76C27B06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Telefon numarası</w:t>
      </w:r>
      <w:r w:rsidRPr="000C4CEF">
        <w:rPr>
          <w:rFonts w:ascii="Times New Roman" w:hAnsi="Times New Roman" w:cs="Times New Roman"/>
        </w:rPr>
        <w:br/>
        <w:t>– E-posta adresi</w:t>
      </w:r>
      <w:r w:rsidRPr="000C4CEF">
        <w:rPr>
          <w:rFonts w:ascii="Times New Roman" w:hAnsi="Times New Roman" w:cs="Times New Roman"/>
        </w:rPr>
        <w:br/>
        <w:t>– Klinik adresi (varsa)</w:t>
      </w:r>
    </w:p>
    <w:p w14:paraId="1DF69A7B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1.3. Mesleki ve Hukuki Yeterlilik Verileri</w:t>
      </w:r>
    </w:p>
    <w:p w14:paraId="1891198F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Diploma sureti</w:t>
      </w:r>
      <w:r w:rsidRPr="000C4CEF">
        <w:rPr>
          <w:rFonts w:ascii="Times New Roman" w:hAnsi="Times New Roman" w:cs="Times New Roman"/>
        </w:rPr>
        <w:br/>
        <w:t>– Uzmanlık belgesi</w:t>
      </w:r>
      <w:r w:rsidRPr="000C4CEF">
        <w:rPr>
          <w:rFonts w:ascii="Times New Roman" w:hAnsi="Times New Roman" w:cs="Times New Roman"/>
        </w:rPr>
        <w:br/>
        <w:t>– Sertifikalar</w:t>
      </w:r>
      <w:r w:rsidRPr="000C4CEF">
        <w:rPr>
          <w:rFonts w:ascii="Times New Roman" w:hAnsi="Times New Roman" w:cs="Times New Roman"/>
        </w:rPr>
        <w:br/>
        <w:t>– Mesleki unvan ve branş bilgisi</w:t>
      </w:r>
    </w:p>
    <w:p w14:paraId="118E3142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1.4. Finansal Veriler</w:t>
      </w:r>
    </w:p>
    <w:p w14:paraId="17046E32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IBAN bilgisi</w:t>
      </w:r>
      <w:r w:rsidRPr="000C4CEF">
        <w:rPr>
          <w:rFonts w:ascii="Times New Roman" w:hAnsi="Times New Roman" w:cs="Times New Roman"/>
        </w:rPr>
        <w:br/>
        <w:t>– Fatura bilgileri</w:t>
      </w:r>
      <w:r w:rsidRPr="000C4CEF">
        <w:rPr>
          <w:rFonts w:ascii="Times New Roman" w:hAnsi="Times New Roman" w:cs="Times New Roman"/>
        </w:rPr>
        <w:br/>
        <w:t>– Tahsilat ve ödeme bilgileri</w:t>
      </w:r>
    </w:p>
    <w:p w14:paraId="20043701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1.5. Platform Kullanım Verileri</w:t>
      </w:r>
    </w:p>
    <w:p w14:paraId="5CBED5BD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Giriş çıkış logları</w:t>
      </w:r>
      <w:r w:rsidRPr="000C4CEF">
        <w:rPr>
          <w:rFonts w:ascii="Times New Roman" w:hAnsi="Times New Roman" w:cs="Times New Roman"/>
        </w:rPr>
        <w:br/>
        <w:t>– İşlem kayıtları</w:t>
      </w:r>
      <w:r w:rsidRPr="000C4CEF">
        <w:rPr>
          <w:rFonts w:ascii="Times New Roman" w:hAnsi="Times New Roman" w:cs="Times New Roman"/>
        </w:rPr>
        <w:br/>
        <w:t>– Randevu oluşturma, iptal, düzenleme bilgileri</w:t>
      </w:r>
      <w:r w:rsidRPr="000C4CEF">
        <w:rPr>
          <w:rFonts w:ascii="Times New Roman" w:hAnsi="Times New Roman" w:cs="Times New Roman"/>
        </w:rPr>
        <w:br/>
        <w:t>– Mesajlaşma ve görüşme kayıtları (yalnızca log; içerik değil)</w:t>
      </w:r>
      <w:r w:rsidRPr="000C4CEF">
        <w:rPr>
          <w:rFonts w:ascii="Times New Roman" w:hAnsi="Times New Roman" w:cs="Times New Roman"/>
        </w:rPr>
        <w:br/>
        <w:t>– Teknik cihaz bilgileri (IP, tarayıcı türü, bağlantı zamanı)</w:t>
      </w:r>
    </w:p>
    <w:p w14:paraId="201A8C3A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1.6. Hukuki İşlem Verileri</w:t>
      </w:r>
    </w:p>
    <w:p w14:paraId="35825B5F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lastRenderedPageBreak/>
        <w:t>– Şikâyet kayıtları</w:t>
      </w:r>
      <w:r w:rsidRPr="000C4CEF">
        <w:rPr>
          <w:rFonts w:ascii="Times New Roman" w:hAnsi="Times New Roman" w:cs="Times New Roman"/>
        </w:rPr>
        <w:br/>
        <w:t>– Sözleşme ve onay kayıtları</w:t>
      </w:r>
      <w:r w:rsidRPr="000C4CEF">
        <w:rPr>
          <w:rFonts w:ascii="Times New Roman" w:hAnsi="Times New Roman" w:cs="Times New Roman"/>
        </w:rPr>
        <w:br/>
        <w:t>– Fesih işlemleri</w:t>
      </w:r>
      <w:r w:rsidRPr="000C4CEF">
        <w:rPr>
          <w:rFonts w:ascii="Times New Roman" w:hAnsi="Times New Roman" w:cs="Times New Roman"/>
        </w:rPr>
        <w:br/>
        <w:t>– Uyuşmazlık durumunda işlenen resmi kayıtlar</w:t>
      </w:r>
    </w:p>
    <w:p w14:paraId="1DACABA8" w14:textId="024ACD39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  <w:b/>
          <w:bCs/>
        </w:rPr>
        <w:t>Not:</w:t>
      </w:r>
      <w:r w:rsidRPr="000C4CEF">
        <w:rPr>
          <w:rFonts w:ascii="Times New Roman" w:hAnsi="Times New Roman" w:cs="Times New Roman"/>
        </w:rPr>
        <w:t xml:space="preserve"> Doktor ile ilgili sağlık verisi işlenmez; sağlık verisi yalnızca hastaya aittir ve doktor bu verilere hasta rızasıyla erişir.</w:t>
      </w:r>
      <w:r>
        <w:rPr>
          <w:rFonts w:ascii="Times New Roman" w:hAnsi="Times New Roman" w:cs="Times New Roman"/>
        </w:rPr>
        <w:br/>
      </w:r>
    </w:p>
    <w:p w14:paraId="044206EE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2. Kişisel Verilerin İşlenme Amaçları</w:t>
      </w:r>
    </w:p>
    <w:p w14:paraId="74108318" w14:textId="77777777" w:rsidR="000C4CEF" w:rsidRPr="000C4CEF" w:rsidRDefault="000C4CEF" w:rsidP="000C4CEF">
      <w:pPr>
        <w:rPr>
          <w:rFonts w:ascii="Times New Roman" w:hAnsi="Times New Roman" w:cs="Times New Roman"/>
        </w:rPr>
      </w:pPr>
      <w:proofErr w:type="spellStart"/>
      <w:r w:rsidRPr="000C4CEF">
        <w:rPr>
          <w:rFonts w:ascii="Times New Roman" w:hAnsi="Times New Roman" w:cs="Times New Roman"/>
        </w:rPr>
        <w:t>Doktor’a</w:t>
      </w:r>
      <w:proofErr w:type="spellEnd"/>
      <w:r w:rsidRPr="000C4CEF">
        <w:rPr>
          <w:rFonts w:ascii="Times New Roman" w:hAnsi="Times New Roman" w:cs="Times New Roman"/>
        </w:rPr>
        <w:t xml:space="preserve"> ait kişisel veriler aşağıdaki amaçlarla işlenmektedir:</w:t>
      </w:r>
    </w:p>
    <w:p w14:paraId="3882171F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2.1. Platformun Çalıştırılması ve Hesap Yönetimi</w:t>
      </w:r>
    </w:p>
    <w:p w14:paraId="71BDCD36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Doktor hesabının oluşturulması</w:t>
      </w:r>
      <w:r w:rsidRPr="000C4CEF">
        <w:rPr>
          <w:rFonts w:ascii="Times New Roman" w:hAnsi="Times New Roman" w:cs="Times New Roman"/>
        </w:rPr>
        <w:br/>
        <w:t>– Kimlik ve mesleki yeterlilik doğrulaması</w:t>
      </w:r>
      <w:r w:rsidRPr="000C4CEF">
        <w:rPr>
          <w:rFonts w:ascii="Times New Roman" w:hAnsi="Times New Roman" w:cs="Times New Roman"/>
        </w:rPr>
        <w:br/>
        <w:t>– Platform erişiminin sağlanması</w:t>
      </w:r>
      <w:r w:rsidRPr="000C4CEF">
        <w:rPr>
          <w:rFonts w:ascii="Times New Roman" w:hAnsi="Times New Roman" w:cs="Times New Roman"/>
        </w:rPr>
        <w:br/>
        <w:t>– Güvenli oturum açma süreçlerinin yürütülmesi</w:t>
      </w:r>
    </w:p>
    <w:p w14:paraId="19767F5D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2.2. Uzaktan Sağlık Hizmetlerinin Sunulması</w:t>
      </w:r>
    </w:p>
    <w:p w14:paraId="7200D83E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Doktor ile hasta arasındaki görüşmelerin yürütülmesi</w:t>
      </w:r>
      <w:r w:rsidRPr="000C4CEF">
        <w:rPr>
          <w:rFonts w:ascii="Times New Roman" w:hAnsi="Times New Roman" w:cs="Times New Roman"/>
        </w:rPr>
        <w:br/>
        <w:t>– Randevu planlama ve yönetimi</w:t>
      </w:r>
      <w:r w:rsidRPr="000C4CEF">
        <w:rPr>
          <w:rFonts w:ascii="Times New Roman" w:hAnsi="Times New Roman" w:cs="Times New Roman"/>
        </w:rPr>
        <w:br/>
        <w:t xml:space="preserve">– </w:t>
      </w:r>
      <w:proofErr w:type="spellStart"/>
      <w:r w:rsidRPr="000C4CEF">
        <w:rPr>
          <w:rFonts w:ascii="Times New Roman" w:hAnsi="Times New Roman" w:cs="Times New Roman"/>
        </w:rPr>
        <w:t>Doktor’un</w:t>
      </w:r>
      <w:proofErr w:type="spellEnd"/>
      <w:r w:rsidRPr="000C4CEF">
        <w:rPr>
          <w:rFonts w:ascii="Times New Roman" w:hAnsi="Times New Roman" w:cs="Times New Roman"/>
        </w:rPr>
        <w:t xml:space="preserve"> hastaya ilişkin sistem kayıtlarını oluşturabilmesi</w:t>
      </w:r>
    </w:p>
    <w:p w14:paraId="2574AAFA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2.3. Finansal ve Ticari Süreçlerin Yürütülmesi</w:t>
      </w:r>
    </w:p>
    <w:p w14:paraId="07CFF464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Fatura düzenlenmesi</w:t>
      </w:r>
      <w:r w:rsidRPr="000C4CEF">
        <w:rPr>
          <w:rFonts w:ascii="Times New Roman" w:hAnsi="Times New Roman" w:cs="Times New Roman"/>
        </w:rPr>
        <w:br/>
        <w:t>– Ödeme akışının sağlanması</w:t>
      </w:r>
      <w:r w:rsidRPr="000C4CEF">
        <w:rPr>
          <w:rFonts w:ascii="Times New Roman" w:hAnsi="Times New Roman" w:cs="Times New Roman"/>
        </w:rPr>
        <w:br/>
        <w:t>– Komisyon ve platform kullanım ücretlerinin tahsili</w:t>
      </w:r>
    </w:p>
    <w:p w14:paraId="4FDF6350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2.4. KVKK Kapsamında Yasal Yükümlülüklerin Yerine Getirilmesi</w:t>
      </w:r>
    </w:p>
    <w:p w14:paraId="47F1DCBD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Yetkili kurumlara yapılması gereken bildirimler</w:t>
      </w:r>
      <w:r w:rsidRPr="000C4CEF">
        <w:rPr>
          <w:rFonts w:ascii="Times New Roman" w:hAnsi="Times New Roman" w:cs="Times New Roman"/>
        </w:rPr>
        <w:br/>
        <w:t>– Yasal taleplere cevap verilmesi</w:t>
      </w:r>
      <w:r w:rsidRPr="000C4CEF">
        <w:rPr>
          <w:rFonts w:ascii="Times New Roman" w:hAnsi="Times New Roman" w:cs="Times New Roman"/>
        </w:rPr>
        <w:br/>
        <w:t>– Saklama ve imha süreçlerinin yönetilmesi</w:t>
      </w:r>
    </w:p>
    <w:p w14:paraId="24AE0EFC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2.5. Güvenlik ve Denetim Amaçları</w:t>
      </w:r>
    </w:p>
    <w:p w14:paraId="4481A899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Suistimal, kötüye kullanım ve yasa dışı faaliyetlerin tespiti</w:t>
      </w:r>
      <w:r w:rsidRPr="000C4CEF">
        <w:rPr>
          <w:rFonts w:ascii="Times New Roman" w:hAnsi="Times New Roman" w:cs="Times New Roman"/>
        </w:rPr>
        <w:br/>
        <w:t>– Teknik hataların giderilmesi</w:t>
      </w:r>
      <w:r w:rsidRPr="000C4CEF">
        <w:rPr>
          <w:rFonts w:ascii="Times New Roman" w:hAnsi="Times New Roman" w:cs="Times New Roman"/>
        </w:rPr>
        <w:br/>
        <w:t>– Sistem güvenliğinin sağlanması</w:t>
      </w:r>
      <w:r w:rsidRPr="000C4CEF">
        <w:rPr>
          <w:rFonts w:ascii="Times New Roman" w:hAnsi="Times New Roman" w:cs="Times New Roman"/>
        </w:rPr>
        <w:br/>
        <w:t>– Log kayıtlarının tutulması</w:t>
      </w:r>
    </w:p>
    <w:p w14:paraId="3D2DC143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2.6. Platformun Geliştirilmesi</w:t>
      </w:r>
    </w:p>
    <w:p w14:paraId="2486F756" w14:textId="1B4A3423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Kullanıcı deneyiminin iyileştirilmesi</w:t>
      </w:r>
      <w:r w:rsidRPr="000C4CEF">
        <w:rPr>
          <w:rFonts w:ascii="Times New Roman" w:hAnsi="Times New Roman" w:cs="Times New Roman"/>
        </w:rPr>
        <w:br/>
        <w:t>– Teknik performans analitiği</w:t>
      </w:r>
      <w:r w:rsidRPr="000C4CEF">
        <w:rPr>
          <w:rFonts w:ascii="Times New Roman" w:hAnsi="Times New Roman" w:cs="Times New Roman"/>
        </w:rPr>
        <w:br/>
        <w:t>– Hata çözümü, bakım ve destek hizmetleri</w:t>
      </w:r>
      <w:r>
        <w:rPr>
          <w:rFonts w:ascii="Times New Roman" w:hAnsi="Times New Roman" w:cs="Times New Roman"/>
        </w:rPr>
        <w:br/>
      </w:r>
    </w:p>
    <w:p w14:paraId="68CB7262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3. Kişisel Verilerin İşlenme Hukuki Sebepleri</w:t>
      </w:r>
    </w:p>
    <w:p w14:paraId="5FF01921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 xml:space="preserve">Doktor verileri aşağıdaki hukuki sebeplerle işlenmektedir (KVKK </w:t>
      </w:r>
      <w:proofErr w:type="spellStart"/>
      <w:r w:rsidRPr="000C4CEF">
        <w:rPr>
          <w:rFonts w:ascii="Times New Roman" w:hAnsi="Times New Roman" w:cs="Times New Roman"/>
        </w:rPr>
        <w:t>md.</w:t>
      </w:r>
      <w:proofErr w:type="spellEnd"/>
      <w:r w:rsidRPr="000C4CEF">
        <w:rPr>
          <w:rFonts w:ascii="Times New Roman" w:hAnsi="Times New Roman" w:cs="Times New Roman"/>
        </w:rPr>
        <w:t xml:space="preserve"> 5/2):</w:t>
      </w:r>
    </w:p>
    <w:p w14:paraId="1900E6AD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3.1. Kanunlarda açıkça öngörülmesi,</w:t>
      </w:r>
    </w:p>
    <w:p w14:paraId="529E2C99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3.2. Sözleşmenin kurulması ve ifası,</w:t>
      </w:r>
    </w:p>
    <w:p w14:paraId="1921DACD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lastRenderedPageBreak/>
        <w:t>3.3. Veri sorumlusunun hukuki yükümlülüğünü yerine getirmesi,</w:t>
      </w:r>
    </w:p>
    <w:p w14:paraId="42D3AF8F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3.4. Bir hakkın tesisi, kullanılması veya korunması,</w:t>
      </w:r>
    </w:p>
    <w:p w14:paraId="4E02C68F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3.5. Meşru menfaat,</w:t>
      </w:r>
    </w:p>
    <w:p w14:paraId="5B882BF9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3.6. Açık rıza (gerekli olduğunda).</w:t>
      </w:r>
    </w:p>
    <w:p w14:paraId="692ABACC" w14:textId="52B7DEAE" w:rsidR="000C4CEF" w:rsidRPr="000C4CEF" w:rsidRDefault="000C4CEF" w:rsidP="000C4CEF">
      <w:pPr>
        <w:rPr>
          <w:rFonts w:ascii="Times New Roman" w:hAnsi="Times New Roman" w:cs="Times New Roman"/>
        </w:rPr>
      </w:pPr>
      <w:proofErr w:type="spellStart"/>
      <w:r w:rsidRPr="000C4CEF">
        <w:rPr>
          <w:rFonts w:ascii="Times New Roman" w:hAnsi="Times New Roman" w:cs="Times New Roman"/>
        </w:rPr>
        <w:t>Hekimanne</w:t>
      </w:r>
      <w:proofErr w:type="spellEnd"/>
      <w:r w:rsidRPr="000C4CEF">
        <w:rPr>
          <w:rFonts w:ascii="Times New Roman" w:hAnsi="Times New Roman" w:cs="Times New Roman"/>
        </w:rPr>
        <w:t xml:space="preserve"> hiçbir kişisel veriyi hukuki dayanak olmadan işlemez.</w:t>
      </w:r>
      <w:r>
        <w:rPr>
          <w:rFonts w:ascii="Times New Roman" w:hAnsi="Times New Roman" w:cs="Times New Roman"/>
        </w:rPr>
        <w:br/>
      </w:r>
    </w:p>
    <w:p w14:paraId="274D0DFC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4. Kişisel Verilerin Aktarılması</w:t>
      </w:r>
    </w:p>
    <w:p w14:paraId="521E4946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Doktor verileri aşağıdaki kişi ve kurumlara aktarılabilir:</w:t>
      </w:r>
    </w:p>
    <w:p w14:paraId="6EEDDC44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4.1. Kanunen Yetkili Kamu Kurumları</w:t>
      </w:r>
    </w:p>
    <w:p w14:paraId="362814BD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Sağlık Bakanlığı</w:t>
      </w:r>
      <w:r w:rsidRPr="000C4CEF">
        <w:rPr>
          <w:rFonts w:ascii="Times New Roman" w:hAnsi="Times New Roman" w:cs="Times New Roman"/>
        </w:rPr>
        <w:br/>
        <w:t>– KVKK Kurulu</w:t>
      </w:r>
      <w:r w:rsidRPr="000C4CEF">
        <w:rPr>
          <w:rFonts w:ascii="Times New Roman" w:hAnsi="Times New Roman" w:cs="Times New Roman"/>
        </w:rPr>
        <w:br/>
        <w:t>– Mahkemeler ve savcılıklar</w:t>
      </w:r>
      <w:r w:rsidRPr="000C4CEF">
        <w:rPr>
          <w:rFonts w:ascii="Times New Roman" w:hAnsi="Times New Roman" w:cs="Times New Roman"/>
        </w:rPr>
        <w:br/>
        <w:t>– Yetkili denetim kurumları</w:t>
      </w:r>
    </w:p>
    <w:p w14:paraId="3AB07033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4.2. Hizmet Aldığımız Teknik Tedarikçiler</w:t>
      </w:r>
    </w:p>
    <w:p w14:paraId="1DCD30B1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Sunucu sağlayıcıları</w:t>
      </w:r>
      <w:r w:rsidRPr="000C4CEF">
        <w:rPr>
          <w:rFonts w:ascii="Times New Roman" w:hAnsi="Times New Roman" w:cs="Times New Roman"/>
        </w:rPr>
        <w:br/>
        <w:t>– Ödeme altyapısı sağlayıcıları</w:t>
      </w:r>
      <w:r w:rsidRPr="000C4CEF">
        <w:rPr>
          <w:rFonts w:ascii="Times New Roman" w:hAnsi="Times New Roman" w:cs="Times New Roman"/>
        </w:rPr>
        <w:br/>
        <w:t>– SMS/E-posta bildirim hizmetleri</w:t>
      </w:r>
      <w:r w:rsidRPr="000C4CEF">
        <w:rPr>
          <w:rFonts w:ascii="Times New Roman" w:hAnsi="Times New Roman" w:cs="Times New Roman"/>
        </w:rPr>
        <w:br/>
        <w:t>– Güvenlik altyapısı şirketleri</w:t>
      </w:r>
    </w:p>
    <w:p w14:paraId="63D1B9CF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4.3. Mali Müşavirlik ve Denetim Firmaları</w:t>
      </w:r>
    </w:p>
    <w:p w14:paraId="7FD22D49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Faturaların işlenmesi</w:t>
      </w:r>
      <w:r w:rsidRPr="000C4CEF">
        <w:rPr>
          <w:rFonts w:ascii="Times New Roman" w:hAnsi="Times New Roman" w:cs="Times New Roman"/>
        </w:rPr>
        <w:br/>
        <w:t>– Finansal raporlama</w:t>
      </w:r>
      <w:r w:rsidRPr="000C4CEF">
        <w:rPr>
          <w:rFonts w:ascii="Times New Roman" w:hAnsi="Times New Roman" w:cs="Times New Roman"/>
        </w:rPr>
        <w:br/>
        <w:t>– Yasal zorunlu bildirimler</w:t>
      </w:r>
    </w:p>
    <w:p w14:paraId="3D2049B9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4.4. Grup Şirketleri ve Yatırımcılar</w:t>
      </w:r>
    </w:p>
    <w:p w14:paraId="1AB90FF5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Platform devri, birleşme veya yatırım süreçlerinde, yalnızca zorunlu olması hâlinde aktarım yapılabilir.</w:t>
      </w:r>
    </w:p>
    <w:p w14:paraId="1F289E1B" w14:textId="28D16F96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  <w:b/>
          <w:bCs/>
        </w:rPr>
        <w:t>Hiçbir kişisel veri yurt dışına aktarılmaz</w:t>
      </w:r>
      <w:r w:rsidRPr="000C4CEF">
        <w:rPr>
          <w:rFonts w:ascii="Times New Roman" w:hAnsi="Times New Roman" w:cs="Times New Roman"/>
        </w:rPr>
        <w:t xml:space="preserve">, aksi durumda </w:t>
      </w:r>
      <w:proofErr w:type="spellStart"/>
      <w:r w:rsidRPr="000C4CEF">
        <w:rPr>
          <w:rFonts w:ascii="Times New Roman" w:hAnsi="Times New Roman" w:cs="Times New Roman"/>
        </w:rPr>
        <w:t>Doktor’dan</w:t>
      </w:r>
      <w:proofErr w:type="spellEnd"/>
      <w:r w:rsidRPr="000C4CEF">
        <w:rPr>
          <w:rFonts w:ascii="Times New Roman" w:hAnsi="Times New Roman" w:cs="Times New Roman"/>
        </w:rPr>
        <w:t xml:space="preserve"> açık rıza alınır.</w:t>
      </w:r>
      <w:r>
        <w:rPr>
          <w:rFonts w:ascii="Times New Roman" w:hAnsi="Times New Roman" w:cs="Times New Roman"/>
        </w:rPr>
        <w:br/>
      </w:r>
    </w:p>
    <w:p w14:paraId="74463DEF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5. Kişisel Verilerin Saklanma Süreleri</w:t>
      </w:r>
    </w:p>
    <w:p w14:paraId="45C2E8A5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Veriler, ilgili mevzuatta öngörülen saklama süreleri boyunca muhafaza edilir: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1"/>
        <w:gridCol w:w="3130"/>
      </w:tblGrid>
      <w:tr w:rsidR="000C4CEF" w:rsidRPr="000C4CEF" w14:paraId="5F34509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63CE4B" w14:textId="77777777" w:rsidR="000C4CEF" w:rsidRPr="000C4CEF" w:rsidRDefault="000C4CEF" w:rsidP="000C4CEF">
            <w:pPr>
              <w:rPr>
                <w:rFonts w:ascii="Times New Roman" w:hAnsi="Times New Roman" w:cs="Times New Roman"/>
                <w:b/>
                <w:bCs/>
              </w:rPr>
            </w:pPr>
            <w:r w:rsidRPr="000C4CEF">
              <w:rPr>
                <w:rFonts w:ascii="Times New Roman" w:hAnsi="Times New Roman" w:cs="Times New Roman"/>
                <w:b/>
                <w:bCs/>
              </w:rPr>
              <w:t>Veri Türü</w:t>
            </w:r>
          </w:p>
        </w:tc>
        <w:tc>
          <w:tcPr>
            <w:tcW w:w="0" w:type="auto"/>
            <w:vAlign w:val="center"/>
            <w:hideMark/>
          </w:tcPr>
          <w:p w14:paraId="4CEDF09B" w14:textId="77777777" w:rsidR="000C4CEF" w:rsidRPr="000C4CEF" w:rsidRDefault="000C4CEF" w:rsidP="000C4CEF">
            <w:pPr>
              <w:rPr>
                <w:rFonts w:ascii="Times New Roman" w:hAnsi="Times New Roman" w:cs="Times New Roman"/>
                <w:b/>
                <w:bCs/>
              </w:rPr>
            </w:pPr>
            <w:r w:rsidRPr="000C4CEF">
              <w:rPr>
                <w:rFonts w:ascii="Times New Roman" w:hAnsi="Times New Roman" w:cs="Times New Roman"/>
                <w:b/>
                <w:bCs/>
              </w:rPr>
              <w:t>Saklama Süresi</w:t>
            </w:r>
          </w:p>
        </w:tc>
      </w:tr>
      <w:tr w:rsidR="000C4CEF" w:rsidRPr="000C4CEF" w14:paraId="1E3E42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46201" w14:textId="77777777" w:rsidR="000C4CEF" w:rsidRPr="000C4CEF" w:rsidRDefault="000C4CEF" w:rsidP="000C4CEF">
            <w:pPr>
              <w:rPr>
                <w:rFonts w:ascii="Times New Roman" w:hAnsi="Times New Roman" w:cs="Times New Roman"/>
              </w:rPr>
            </w:pPr>
            <w:r w:rsidRPr="000C4CEF">
              <w:rPr>
                <w:rFonts w:ascii="Times New Roman" w:hAnsi="Times New Roman" w:cs="Times New Roman"/>
              </w:rPr>
              <w:t>Sözleşme ve üyelik kayıtları</w:t>
            </w:r>
          </w:p>
        </w:tc>
        <w:tc>
          <w:tcPr>
            <w:tcW w:w="0" w:type="auto"/>
            <w:vAlign w:val="center"/>
            <w:hideMark/>
          </w:tcPr>
          <w:p w14:paraId="4430C68F" w14:textId="77777777" w:rsidR="000C4CEF" w:rsidRPr="000C4CEF" w:rsidRDefault="000C4CEF" w:rsidP="000C4CEF">
            <w:pPr>
              <w:rPr>
                <w:rFonts w:ascii="Times New Roman" w:hAnsi="Times New Roman" w:cs="Times New Roman"/>
              </w:rPr>
            </w:pPr>
            <w:r w:rsidRPr="000C4CEF">
              <w:rPr>
                <w:rFonts w:ascii="Times New Roman" w:hAnsi="Times New Roman" w:cs="Times New Roman"/>
              </w:rPr>
              <w:t>10 yıl</w:t>
            </w:r>
          </w:p>
        </w:tc>
      </w:tr>
      <w:tr w:rsidR="000C4CEF" w:rsidRPr="000C4CEF" w14:paraId="71CB7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9C2D8" w14:textId="77777777" w:rsidR="000C4CEF" w:rsidRPr="000C4CEF" w:rsidRDefault="000C4CEF" w:rsidP="000C4CEF">
            <w:pPr>
              <w:rPr>
                <w:rFonts w:ascii="Times New Roman" w:hAnsi="Times New Roman" w:cs="Times New Roman"/>
              </w:rPr>
            </w:pPr>
            <w:r w:rsidRPr="000C4CEF">
              <w:rPr>
                <w:rFonts w:ascii="Times New Roman" w:hAnsi="Times New Roman" w:cs="Times New Roman"/>
              </w:rPr>
              <w:t>Finansal kayıtlar</w:t>
            </w:r>
          </w:p>
        </w:tc>
        <w:tc>
          <w:tcPr>
            <w:tcW w:w="0" w:type="auto"/>
            <w:vAlign w:val="center"/>
            <w:hideMark/>
          </w:tcPr>
          <w:p w14:paraId="3B34C08B" w14:textId="77777777" w:rsidR="000C4CEF" w:rsidRPr="000C4CEF" w:rsidRDefault="000C4CEF" w:rsidP="000C4CEF">
            <w:pPr>
              <w:rPr>
                <w:rFonts w:ascii="Times New Roman" w:hAnsi="Times New Roman" w:cs="Times New Roman"/>
              </w:rPr>
            </w:pPr>
            <w:r w:rsidRPr="000C4CEF">
              <w:rPr>
                <w:rFonts w:ascii="Times New Roman" w:hAnsi="Times New Roman" w:cs="Times New Roman"/>
              </w:rPr>
              <w:t>Vergi Usul Kanunu gereği 5 yıl</w:t>
            </w:r>
          </w:p>
        </w:tc>
      </w:tr>
      <w:tr w:rsidR="000C4CEF" w:rsidRPr="000C4CEF" w14:paraId="6EDA6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C7721" w14:textId="77777777" w:rsidR="000C4CEF" w:rsidRPr="000C4CEF" w:rsidRDefault="000C4CEF" w:rsidP="000C4CEF">
            <w:pPr>
              <w:rPr>
                <w:rFonts w:ascii="Times New Roman" w:hAnsi="Times New Roman" w:cs="Times New Roman"/>
              </w:rPr>
            </w:pPr>
            <w:r w:rsidRPr="000C4CEF">
              <w:rPr>
                <w:rFonts w:ascii="Times New Roman" w:hAnsi="Times New Roman" w:cs="Times New Roman"/>
              </w:rPr>
              <w:t>Log kayıtları</w:t>
            </w:r>
          </w:p>
        </w:tc>
        <w:tc>
          <w:tcPr>
            <w:tcW w:w="0" w:type="auto"/>
            <w:vAlign w:val="center"/>
            <w:hideMark/>
          </w:tcPr>
          <w:p w14:paraId="4742F5BE" w14:textId="77777777" w:rsidR="000C4CEF" w:rsidRPr="000C4CEF" w:rsidRDefault="000C4CEF" w:rsidP="000C4CEF">
            <w:pPr>
              <w:rPr>
                <w:rFonts w:ascii="Times New Roman" w:hAnsi="Times New Roman" w:cs="Times New Roman"/>
              </w:rPr>
            </w:pPr>
            <w:r w:rsidRPr="000C4CEF">
              <w:rPr>
                <w:rFonts w:ascii="Times New Roman" w:hAnsi="Times New Roman" w:cs="Times New Roman"/>
              </w:rPr>
              <w:t>2 yıl (5651 sayılı Kanun)</w:t>
            </w:r>
          </w:p>
        </w:tc>
      </w:tr>
      <w:tr w:rsidR="000C4CEF" w:rsidRPr="000C4CEF" w14:paraId="030F3D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51E41" w14:textId="77777777" w:rsidR="000C4CEF" w:rsidRPr="000C4CEF" w:rsidRDefault="000C4CEF" w:rsidP="000C4CEF">
            <w:pPr>
              <w:rPr>
                <w:rFonts w:ascii="Times New Roman" w:hAnsi="Times New Roman" w:cs="Times New Roman"/>
              </w:rPr>
            </w:pPr>
            <w:r w:rsidRPr="000C4CEF">
              <w:rPr>
                <w:rFonts w:ascii="Times New Roman" w:hAnsi="Times New Roman" w:cs="Times New Roman"/>
              </w:rPr>
              <w:t>Şikâyet ve uyuşmazlık kayıtları</w:t>
            </w:r>
          </w:p>
        </w:tc>
        <w:tc>
          <w:tcPr>
            <w:tcW w:w="0" w:type="auto"/>
            <w:vAlign w:val="center"/>
            <w:hideMark/>
          </w:tcPr>
          <w:p w14:paraId="38968F96" w14:textId="77777777" w:rsidR="000C4CEF" w:rsidRPr="000C4CEF" w:rsidRDefault="000C4CEF" w:rsidP="000C4CEF">
            <w:pPr>
              <w:rPr>
                <w:rFonts w:ascii="Times New Roman" w:hAnsi="Times New Roman" w:cs="Times New Roman"/>
              </w:rPr>
            </w:pPr>
            <w:r w:rsidRPr="000C4CEF">
              <w:rPr>
                <w:rFonts w:ascii="Times New Roman" w:hAnsi="Times New Roman" w:cs="Times New Roman"/>
              </w:rPr>
              <w:t>Sonuçlanmasından itibaren 5 yıl</w:t>
            </w:r>
          </w:p>
        </w:tc>
      </w:tr>
      <w:tr w:rsidR="000C4CEF" w:rsidRPr="000C4CEF" w14:paraId="6C3614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7CA7D" w14:textId="77777777" w:rsidR="000C4CEF" w:rsidRPr="000C4CEF" w:rsidRDefault="000C4CEF" w:rsidP="000C4CEF">
            <w:pPr>
              <w:rPr>
                <w:rFonts w:ascii="Times New Roman" w:hAnsi="Times New Roman" w:cs="Times New Roman"/>
              </w:rPr>
            </w:pPr>
            <w:r w:rsidRPr="000C4CEF">
              <w:rPr>
                <w:rFonts w:ascii="Times New Roman" w:hAnsi="Times New Roman" w:cs="Times New Roman"/>
              </w:rPr>
              <w:t>Kimlik ve mesleki doğrulama belgeleri</w:t>
            </w:r>
          </w:p>
        </w:tc>
        <w:tc>
          <w:tcPr>
            <w:tcW w:w="0" w:type="auto"/>
            <w:vAlign w:val="center"/>
            <w:hideMark/>
          </w:tcPr>
          <w:p w14:paraId="77E01FEF" w14:textId="77777777" w:rsidR="000C4CEF" w:rsidRPr="000C4CEF" w:rsidRDefault="000C4CEF" w:rsidP="000C4CEF">
            <w:pPr>
              <w:rPr>
                <w:rFonts w:ascii="Times New Roman" w:hAnsi="Times New Roman" w:cs="Times New Roman"/>
              </w:rPr>
            </w:pPr>
            <w:r w:rsidRPr="000C4CEF">
              <w:rPr>
                <w:rFonts w:ascii="Times New Roman" w:hAnsi="Times New Roman" w:cs="Times New Roman"/>
              </w:rPr>
              <w:t>Doktor üyeliği devam ettiği sürece</w:t>
            </w:r>
          </w:p>
        </w:tc>
      </w:tr>
    </w:tbl>
    <w:p w14:paraId="1C0F743A" w14:textId="3C5EED5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lastRenderedPageBreak/>
        <w:t xml:space="preserve">Süre sonunda veriler </w:t>
      </w:r>
      <w:r w:rsidRPr="000C4CEF">
        <w:rPr>
          <w:rFonts w:ascii="Times New Roman" w:hAnsi="Times New Roman" w:cs="Times New Roman"/>
          <w:b/>
          <w:bCs/>
        </w:rPr>
        <w:t>yok edilir, anonim hale getirilir veya imha edilir</w:t>
      </w:r>
      <w:r w:rsidRPr="000C4C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14:paraId="17EA839B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0C4CEF">
        <w:rPr>
          <w:rFonts w:ascii="Times New Roman" w:hAnsi="Times New Roman" w:cs="Times New Roman"/>
          <w:b/>
          <w:bCs/>
        </w:rPr>
        <w:t>Doktor’un</w:t>
      </w:r>
      <w:proofErr w:type="spellEnd"/>
      <w:r w:rsidRPr="000C4CEF">
        <w:rPr>
          <w:rFonts w:ascii="Times New Roman" w:hAnsi="Times New Roman" w:cs="Times New Roman"/>
          <w:b/>
          <w:bCs/>
        </w:rPr>
        <w:t xml:space="preserve"> KVKK Kapsamındaki Hakları</w:t>
      </w:r>
    </w:p>
    <w:p w14:paraId="1AC77D12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 xml:space="preserve">Doktor, KVKK </w:t>
      </w:r>
      <w:proofErr w:type="spellStart"/>
      <w:r w:rsidRPr="000C4CEF">
        <w:rPr>
          <w:rFonts w:ascii="Times New Roman" w:hAnsi="Times New Roman" w:cs="Times New Roman"/>
        </w:rPr>
        <w:t>md.</w:t>
      </w:r>
      <w:proofErr w:type="spellEnd"/>
      <w:r w:rsidRPr="000C4CEF">
        <w:rPr>
          <w:rFonts w:ascii="Times New Roman" w:hAnsi="Times New Roman" w:cs="Times New Roman"/>
        </w:rPr>
        <w:t xml:space="preserve"> 11 kapsamında Şirkete başvurarak:</w:t>
      </w:r>
    </w:p>
    <w:p w14:paraId="7215D202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Kendisiyle ilgili kişisel verilerin işlenip işlenmediğini öğrenme</w:t>
      </w:r>
      <w:r w:rsidRPr="000C4CEF">
        <w:rPr>
          <w:rFonts w:ascii="Times New Roman" w:hAnsi="Times New Roman" w:cs="Times New Roman"/>
        </w:rPr>
        <w:br/>
        <w:t>– İşlenen verilere ilişkin bilgi talep etme</w:t>
      </w:r>
      <w:r w:rsidRPr="000C4CEF">
        <w:rPr>
          <w:rFonts w:ascii="Times New Roman" w:hAnsi="Times New Roman" w:cs="Times New Roman"/>
        </w:rPr>
        <w:br/>
        <w:t>– İşleme amacını öğrenme</w:t>
      </w:r>
      <w:r w:rsidRPr="000C4CEF">
        <w:rPr>
          <w:rFonts w:ascii="Times New Roman" w:hAnsi="Times New Roman" w:cs="Times New Roman"/>
        </w:rPr>
        <w:br/>
        <w:t>– Verilerin amacına uygun kullanılıp kullanılmadığını öğrenme</w:t>
      </w:r>
      <w:r w:rsidRPr="000C4CEF">
        <w:rPr>
          <w:rFonts w:ascii="Times New Roman" w:hAnsi="Times New Roman" w:cs="Times New Roman"/>
        </w:rPr>
        <w:br/>
        <w:t>– Yurt içinde aktarıldığı üçüncü kişileri bilme</w:t>
      </w:r>
      <w:r w:rsidRPr="000C4CEF">
        <w:rPr>
          <w:rFonts w:ascii="Times New Roman" w:hAnsi="Times New Roman" w:cs="Times New Roman"/>
        </w:rPr>
        <w:br/>
        <w:t>– Verilerin eksik veya yanlış işlenmiş olması hâlinde düzeltilmesini isteme</w:t>
      </w:r>
      <w:r w:rsidRPr="000C4CEF">
        <w:rPr>
          <w:rFonts w:ascii="Times New Roman" w:hAnsi="Times New Roman" w:cs="Times New Roman"/>
        </w:rPr>
        <w:br/>
        <w:t>– Kanunda öngörülen şartlar çerçevesinde silinmesini veya yok edilmesini isteme</w:t>
      </w:r>
      <w:r w:rsidRPr="000C4CEF">
        <w:rPr>
          <w:rFonts w:ascii="Times New Roman" w:hAnsi="Times New Roman" w:cs="Times New Roman"/>
        </w:rPr>
        <w:br/>
        <w:t>– İşlemenin kısıtlanmasını talep etme</w:t>
      </w:r>
      <w:r w:rsidRPr="000C4CEF">
        <w:rPr>
          <w:rFonts w:ascii="Times New Roman" w:hAnsi="Times New Roman" w:cs="Times New Roman"/>
        </w:rPr>
        <w:br/>
        <w:t>– Otomatik işleme süreçlerine itiraz etme</w:t>
      </w:r>
      <w:r w:rsidRPr="000C4CEF">
        <w:rPr>
          <w:rFonts w:ascii="Times New Roman" w:hAnsi="Times New Roman" w:cs="Times New Roman"/>
        </w:rPr>
        <w:br/>
        <w:t>– Zarara uğraması hâlinde tazminat talep etme</w:t>
      </w:r>
      <w:r w:rsidRPr="000C4CEF">
        <w:rPr>
          <w:rFonts w:ascii="Times New Roman" w:hAnsi="Times New Roman" w:cs="Times New Roman"/>
        </w:rPr>
        <w:br/>
        <w:t>haklarına sahiptir.</w:t>
      </w:r>
    </w:p>
    <w:p w14:paraId="45C696CA" w14:textId="3846BEF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 xml:space="preserve">Başvuru Adresi: </w:t>
      </w:r>
      <w:hyperlink r:id="rId4" w:history="1">
        <w:r w:rsidRPr="003111C4">
          <w:rPr>
            <w:rStyle w:val="Kpr"/>
            <w:rFonts w:ascii="Times New Roman" w:hAnsi="Times New Roman" w:cs="Times New Roman"/>
            <w:b/>
            <w:bCs/>
          </w:rPr>
          <w:t>info@hekimanne.com.tr</w:t>
        </w:r>
      </w:hyperlink>
      <w:r>
        <w:rPr>
          <w:rFonts w:ascii="Times New Roman" w:hAnsi="Times New Roman" w:cs="Times New Roman"/>
        </w:rPr>
        <w:br/>
      </w:r>
    </w:p>
    <w:p w14:paraId="6E93AE87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>7. Başvuru Usulü</w:t>
      </w:r>
    </w:p>
    <w:p w14:paraId="329B6781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Doktor, haklarına ilişkin taleplerini:</w:t>
      </w:r>
    </w:p>
    <w:p w14:paraId="0EDEA073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– Yazılı posta ile,</w:t>
      </w:r>
      <w:r w:rsidRPr="000C4CEF">
        <w:rPr>
          <w:rFonts w:ascii="Times New Roman" w:hAnsi="Times New Roman" w:cs="Times New Roman"/>
        </w:rPr>
        <w:br/>
        <w:t>– Kayıtlı elektronik posta (KEP) üzerinden,</w:t>
      </w:r>
      <w:r w:rsidRPr="000C4CEF">
        <w:rPr>
          <w:rFonts w:ascii="Times New Roman" w:hAnsi="Times New Roman" w:cs="Times New Roman"/>
        </w:rPr>
        <w:br/>
        <w:t>– Güvenli elektronik imza ile,</w:t>
      </w:r>
      <w:r w:rsidRPr="000C4CEF">
        <w:rPr>
          <w:rFonts w:ascii="Times New Roman" w:hAnsi="Times New Roman" w:cs="Times New Roman"/>
        </w:rPr>
        <w:br/>
        <w:t>– KVKK Başvuru Formu aracılığıyla</w:t>
      </w:r>
    </w:p>
    <w:p w14:paraId="0DBE146D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>Şirkete iletebilir.</w:t>
      </w:r>
    </w:p>
    <w:p w14:paraId="50CB0E5D" w14:textId="382F79CF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 xml:space="preserve">Şirket, başvuruları </w:t>
      </w:r>
      <w:r w:rsidRPr="000C4CEF">
        <w:rPr>
          <w:rFonts w:ascii="Times New Roman" w:hAnsi="Times New Roman" w:cs="Times New Roman"/>
          <w:b/>
          <w:bCs/>
        </w:rPr>
        <w:t>30 gün içinde</w:t>
      </w:r>
      <w:r w:rsidRPr="000C4CEF">
        <w:rPr>
          <w:rFonts w:ascii="Times New Roman" w:hAnsi="Times New Roman" w:cs="Times New Roman"/>
        </w:rPr>
        <w:t xml:space="preserve"> sonuçlandırır.</w:t>
      </w:r>
      <w:r>
        <w:rPr>
          <w:rFonts w:ascii="Times New Roman" w:hAnsi="Times New Roman" w:cs="Times New Roman"/>
        </w:rPr>
        <w:br/>
      </w:r>
    </w:p>
    <w:p w14:paraId="18F2EDDD" w14:textId="77777777" w:rsidR="000C4CEF" w:rsidRPr="000C4CEF" w:rsidRDefault="000C4CEF" w:rsidP="000C4CEF">
      <w:pPr>
        <w:rPr>
          <w:rFonts w:ascii="Times New Roman" w:hAnsi="Times New Roman" w:cs="Times New Roman"/>
          <w:b/>
          <w:bCs/>
        </w:rPr>
      </w:pPr>
      <w:r w:rsidRPr="000C4CEF">
        <w:rPr>
          <w:rFonts w:ascii="Times New Roman" w:hAnsi="Times New Roman" w:cs="Times New Roman"/>
          <w:b/>
          <w:bCs/>
        </w:rPr>
        <w:t xml:space="preserve">8. Aydınlatma </w:t>
      </w:r>
      <w:proofErr w:type="spellStart"/>
      <w:r w:rsidRPr="000C4CEF">
        <w:rPr>
          <w:rFonts w:ascii="Times New Roman" w:hAnsi="Times New Roman" w:cs="Times New Roman"/>
          <w:b/>
          <w:bCs/>
        </w:rPr>
        <w:t>Metni’nde</w:t>
      </w:r>
      <w:proofErr w:type="spellEnd"/>
      <w:r w:rsidRPr="000C4CEF">
        <w:rPr>
          <w:rFonts w:ascii="Times New Roman" w:hAnsi="Times New Roman" w:cs="Times New Roman"/>
          <w:b/>
          <w:bCs/>
        </w:rPr>
        <w:t xml:space="preserve"> Değişiklik</w:t>
      </w:r>
    </w:p>
    <w:p w14:paraId="3A9BF63A" w14:textId="77777777" w:rsidR="000C4CEF" w:rsidRPr="000C4CEF" w:rsidRDefault="000C4CEF" w:rsidP="000C4CEF">
      <w:pPr>
        <w:rPr>
          <w:rFonts w:ascii="Times New Roman" w:hAnsi="Times New Roman" w:cs="Times New Roman"/>
        </w:rPr>
      </w:pPr>
      <w:r w:rsidRPr="000C4CEF">
        <w:rPr>
          <w:rFonts w:ascii="Times New Roman" w:hAnsi="Times New Roman" w:cs="Times New Roman"/>
        </w:rPr>
        <w:t xml:space="preserve">Şirket, yasal değişiklikler veya operasyonel gereklilikler doğrultusunda işbu Aydınlatma </w:t>
      </w:r>
      <w:proofErr w:type="spellStart"/>
      <w:r w:rsidRPr="000C4CEF">
        <w:rPr>
          <w:rFonts w:ascii="Times New Roman" w:hAnsi="Times New Roman" w:cs="Times New Roman"/>
        </w:rPr>
        <w:t>Metni’nde</w:t>
      </w:r>
      <w:proofErr w:type="spellEnd"/>
      <w:r w:rsidRPr="000C4CEF">
        <w:rPr>
          <w:rFonts w:ascii="Times New Roman" w:hAnsi="Times New Roman" w:cs="Times New Roman"/>
        </w:rPr>
        <w:t xml:space="preserve"> değişiklik yapabilir.</w:t>
      </w:r>
      <w:r w:rsidRPr="000C4CEF">
        <w:rPr>
          <w:rFonts w:ascii="Times New Roman" w:hAnsi="Times New Roman" w:cs="Times New Roman"/>
        </w:rPr>
        <w:br/>
        <w:t xml:space="preserve">Güncel metin </w:t>
      </w:r>
      <w:proofErr w:type="spellStart"/>
      <w:r w:rsidRPr="000C4CEF">
        <w:rPr>
          <w:rFonts w:ascii="Times New Roman" w:hAnsi="Times New Roman" w:cs="Times New Roman"/>
        </w:rPr>
        <w:t>Platform’da</w:t>
      </w:r>
      <w:proofErr w:type="spellEnd"/>
      <w:r w:rsidRPr="000C4CEF">
        <w:rPr>
          <w:rFonts w:ascii="Times New Roman" w:hAnsi="Times New Roman" w:cs="Times New Roman"/>
        </w:rPr>
        <w:t xml:space="preserve"> yayımlanır ve yürürlüğe girer.</w:t>
      </w:r>
    </w:p>
    <w:p w14:paraId="04CA019C" w14:textId="77777777" w:rsidR="00FB1E79" w:rsidRDefault="00FB1E79"/>
    <w:sectPr w:rsidR="00FB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EF"/>
    <w:rsid w:val="000C4CEF"/>
    <w:rsid w:val="002951B8"/>
    <w:rsid w:val="00F06ECC"/>
    <w:rsid w:val="00FB1E79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0EB6"/>
  <w15:chartTrackingRefBased/>
  <w15:docId w15:val="{7806E7F8-AE48-4D02-9FEF-22607C4D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4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4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4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4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4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4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4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4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4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4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4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4C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4C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4C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4C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4C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4C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4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4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4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4C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4C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4C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4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4C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4CE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C4CE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ekimanne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Uysal</dc:creator>
  <cp:keywords/>
  <dc:description/>
  <cp:lastModifiedBy>Esin Uysal</cp:lastModifiedBy>
  <cp:revision>1</cp:revision>
  <dcterms:created xsi:type="dcterms:W3CDTF">2025-12-11T09:07:00Z</dcterms:created>
  <dcterms:modified xsi:type="dcterms:W3CDTF">2025-12-11T09:11:00Z</dcterms:modified>
</cp:coreProperties>
</file>